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AF" w:rsidRDefault="00D526AF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КГП на ПХВ</w:t>
      </w:r>
      <w:r w:rsidR="00C247FC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3A00B0" w:rsidRDefault="00C247FC" w:rsidP="003A00B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3A00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Центр первичной медико-санитарной 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помощи №1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города Семей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УЗ ВКО</w:t>
      </w:r>
    </w:p>
    <w:p w:rsidR="003A00B0" w:rsidRPr="00AB23B9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="00021B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Серкбаев М.И.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C247FC" w:rsidRPr="00AB23B9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</w:t>
      </w: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C247FC" w:rsidRPr="00AB23B9" w:rsidRDefault="00C247FC" w:rsidP="00C24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</w:t>
      </w: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у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CAA">
        <w:rPr>
          <w:rFonts w:ascii="Times New Roman" w:hAnsi="Times New Roman" w:cs="Times New Roman"/>
          <w:b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DE1C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</w:t>
      </w:r>
      <w:r w:rsidR="009A5B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</w:t>
      </w:r>
      <w:r w:rsidR="009A5BD1" w:rsidRPr="009A5B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C247FC" w:rsidRDefault="009A5BD1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18.</w:t>
      </w:r>
      <w:r w:rsidRPr="008D3A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.2022</w:t>
      </w:r>
      <w:r w:rsidR="00C247FC" w:rsidRPr="00A30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247FC" w:rsidRPr="00A673AC" w:rsidRDefault="00C247FC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C247FC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Pr="00A67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КГП на ПХВ «</w:t>
      </w:r>
      <w:r w:rsidR="002004FA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города Семей» УЗ ВКО, г.Семей, ул. Геологическая, 1.</w:t>
      </w:r>
    </w:p>
    <w:p w:rsidR="00C247FC" w:rsidRPr="0001317E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C247FC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описание и цена закупаемых товаров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2A7E53" w:rsidRDefault="002A7E53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Style w:val="ab"/>
        <w:tblW w:w="11199" w:type="dxa"/>
        <w:tblInd w:w="-431" w:type="dxa"/>
        <w:tblLook w:val="04A0" w:firstRow="1" w:lastRow="0" w:firstColumn="1" w:lastColumn="0" w:noHBand="0" w:noVBand="1"/>
      </w:tblPr>
      <w:tblGrid>
        <w:gridCol w:w="667"/>
        <w:gridCol w:w="3349"/>
        <w:gridCol w:w="1077"/>
        <w:gridCol w:w="723"/>
        <w:gridCol w:w="1303"/>
        <w:gridCol w:w="1299"/>
        <w:gridCol w:w="1683"/>
        <w:gridCol w:w="1098"/>
      </w:tblGrid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изделий медицинского назначения</w:t>
            </w:r>
            <w:r w:rsidRPr="003928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 лекарственных средств </w:t>
            </w:r>
          </w:p>
        </w:tc>
        <w:tc>
          <w:tcPr>
            <w:tcW w:w="108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34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Предельная цена</w:t>
            </w:r>
          </w:p>
        </w:tc>
        <w:tc>
          <w:tcPr>
            <w:tcW w:w="1345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 ТОО «Альянс Фарм» в г. Семей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 MEDICA KAZAKHSTAN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Тест-полоски Easy Touch для определения </w:t>
            </w:r>
            <w:r w:rsidRPr="0039283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глюкозы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в крови, в упаковке 50 полосок (50 pcs Test Strips for Blood Glucose)</w:t>
            </w:r>
          </w:p>
        </w:tc>
        <w:tc>
          <w:tcPr>
            <w:tcW w:w="108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734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9450</w:t>
            </w:r>
          </w:p>
        </w:tc>
        <w:tc>
          <w:tcPr>
            <w:tcW w:w="1345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9450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Тест-полоски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Easy Touch для определения </w:t>
            </w:r>
            <w:r w:rsidRPr="0039283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val="kk-KZ"/>
              </w:rPr>
              <w:t>холестерина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в крови, в упаковке 25 полосок (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pcs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Test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Strips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Cholesterol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  <w:tc>
          <w:tcPr>
            <w:tcW w:w="108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734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32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23780</w:t>
            </w:r>
          </w:p>
        </w:tc>
        <w:tc>
          <w:tcPr>
            <w:tcW w:w="1345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23780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Полоски диагностические </w:t>
            </w:r>
            <w:proofErr w:type="spellStart"/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UrineRS</w:t>
            </w:r>
            <w:proofErr w:type="spellEnd"/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-50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модели 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</w:t>
            </w: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(№100) </w:t>
            </w: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Тест полоски для мочевых исследований. Каждая полоска должна оснащаться идентификационной зоной для совместимости с анализатором мочи</w:t>
            </w:r>
          </w:p>
        </w:tc>
        <w:tc>
          <w:tcPr>
            <w:tcW w:w="108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734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19600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19600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 21G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03" w:type="dxa"/>
            <w:vAlign w:val="center"/>
          </w:tcPr>
          <w:p w:rsidR="00392836" w:rsidRPr="00392836" w:rsidRDefault="008D578F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66</w:t>
            </w:r>
          </w:p>
        </w:tc>
        <w:tc>
          <w:tcPr>
            <w:tcW w:w="1345" w:type="dxa"/>
          </w:tcPr>
          <w:p w:rsidR="00392836" w:rsidRPr="006735F4" w:rsidRDefault="008D578F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66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03" w:type="dxa"/>
            <w:vAlign w:val="center"/>
          </w:tcPr>
          <w:p w:rsidR="00392836" w:rsidRPr="00392836" w:rsidRDefault="008D578F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1345" w:type="dxa"/>
          </w:tcPr>
          <w:p w:rsidR="00392836" w:rsidRPr="006735F4" w:rsidRDefault="008D578F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Шприц 5,0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1345" w:type="dxa"/>
          </w:tcPr>
          <w:p w:rsidR="00392836" w:rsidRPr="006735F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  <w:r w:rsidR="00617562"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,51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Шприц 10,0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31</w:t>
            </w:r>
          </w:p>
        </w:tc>
        <w:tc>
          <w:tcPr>
            <w:tcW w:w="1345" w:type="dxa"/>
          </w:tcPr>
          <w:p w:rsidR="00392836" w:rsidRPr="006735F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  <w:r w:rsidR="00617562"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,21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Шприц 20,0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38</w:t>
            </w:r>
          </w:p>
        </w:tc>
        <w:tc>
          <w:tcPr>
            <w:tcW w:w="1345" w:type="dxa"/>
          </w:tcPr>
          <w:p w:rsidR="00392836" w:rsidRPr="006735F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37</w:t>
            </w:r>
            <w:r w:rsidR="00617562"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,93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Вата не стерильная 100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185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147,19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46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370" w:type="dxa"/>
            <w:vAlign w:val="bottom"/>
          </w:tcPr>
          <w:p w:rsidR="00392836" w:rsidRPr="008D578F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Стекло предметное  76*26 с/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шлифкраями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с полоской д/записи</w:t>
            </w:r>
            <w:r w:rsidR="008D57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D578F" w:rsidRPr="008D578F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vAlign w:val="center"/>
          </w:tcPr>
          <w:p w:rsidR="00392836" w:rsidRPr="00392836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990</w:t>
            </w:r>
          </w:p>
        </w:tc>
        <w:tc>
          <w:tcPr>
            <w:tcW w:w="1345" w:type="dxa"/>
          </w:tcPr>
          <w:p w:rsidR="008D578F" w:rsidRPr="006735F4" w:rsidRDefault="00753D14" w:rsidP="008D57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990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Жгут полуавтоматический 450*25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547,71</w:t>
            </w:r>
          </w:p>
        </w:tc>
        <w:tc>
          <w:tcPr>
            <w:tcW w:w="1345" w:type="dxa"/>
          </w:tcPr>
          <w:p w:rsidR="00392836" w:rsidRPr="006735F4" w:rsidRDefault="00E015A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Контейнер пробирка 50мл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135,85</w:t>
            </w:r>
          </w:p>
        </w:tc>
        <w:tc>
          <w:tcPr>
            <w:tcW w:w="1345" w:type="dxa"/>
          </w:tcPr>
          <w:p w:rsidR="00392836" w:rsidRPr="006735F4" w:rsidRDefault="004E486B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135,85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Респиратор профессиональный  фильтрующий противогазовый (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многразового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применения) пластиковый или прорезиненный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1922,70</w:t>
            </w:r>
          </w:p>
        </w:tc>
        <w:tc>
          <w:tcPr>
            <w:tcW w:w="1345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Емкость контейнер пластиковый с крышкой  для медицинских колющих отходов (желтого цвета  10л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4500</w:t>
            </w:r>
          </w:p>
        </w:tc>
        <w:tc>
          <w:tcPr>
            <w:tcW w:w="1345" w:type="dxa"/>
          </w:tcPr>
          <w:p w:rsidR="008D3AC9" w:rsidRPr="006735F4" w:rsidRDefault="008D3AC9" w:rsidP="00617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Pr="006735F4" w:rsidRDefault="008C53F0" w:rsidP="00617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617562" w:rsidRPr="006735F4" w:rsidRDefault="00617562" w:rsidP="00617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Коробка - контейнер картонный для сбора острого инструментария 5л (класс Б)+пакет желтый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195</w:t>
            </w:r>
          </w:p>
        </w:tc>
        <w:tc>
          <w:tcPr>
            <w:tcW w:w="1345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150</w:t>
            </w:r>
          </w:p>
        </w:tc>
        <w:tc>
          <w:tcPr>
            <w:tcW w:w="1559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20л Коробка д/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уничт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-я шприцев 265*250*360  (20 л)+пакет (желтый)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520</w:t>
            </w:r>
          </w:p>
        </w:tc>
        <w:tc>
          <w:tcPr>
            <w:tcW w:w="1345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400</w:t>
            </w:r>
          </w:p>
        </w:tc>
        <w:tc>
          <w:tcPr>
            <w:tcW w:w="1559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Перекись водорода 3% 10мл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80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хлорид 0,8%. натуральные эфирные масла шалфея и чайного дерева. PH: 6,2±0,5.  1л (мыло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дезинфецирующее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4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345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1050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392836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1840</w:t>
            </w: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Натриевая соль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дихлоризоциануровой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кислоты - 84,0%. Кроме того, в состав средства входит адипиновая кислота - 8,0%, углекислый натрий - 8,0%. При растворении 1 таблетки в воде выделяется 1,52 ± 0,12 г активного хлора (АХ). №300. С инструкцией</w:t>
            </w:r>
          </w:p>
        </w:tc>
        <w:tc>
          <w:tcPr>
            <w:tcW w:w="1083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34" w:type="dxa"/>
          </w:tcPr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4500</w:t>
            </w:r>
          </w:p>
        </w:tc>
        <w:tc>
          <w:tcPr>
            <w:tcW w:w="1345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br/>
            </w:r>
          </w:p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4430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  <w:lang w:eastAsia="en-US"/>
              </w:rPr>
              <w:t xml:space="preserve">Тонометр </w:t>
            </w:r>
            <w:r w:rsidRPr="00392836">
              <w:rPr>
                <w:sz w:val="20"/>
                <w:szCs w:val="20"/>
              </w:rPr>
              <w:t xml:space="preserve">стандартная взрослая манжета (с кольцом) </w:t>
            </w:r>
            <w:proofErr w:type="spellStart"/>
            <w:r w:rsidRPr="00392836">
              <w:rPr>
                <w:sz w:val="20"/>
                <w:szCs w:val="20"/>
              </w:rPr>
              <w:t>разм</w:t>
            </w:r>
            <w:proofErr w:type="spellEnd"/>
            <w:r w:rsidRPr="00392836">
              <w:rPr>
                <w:sz w:val="20"/>
                <w:szCs w:val="20"/>
              </w:rPr>
              <w:t>. 25-36 см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-материал манжеты - нейлон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-метод измерения - по методу тонов Короткова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-место измерения - плечо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-стетоскоп - в комплекте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-конструкция прибора - классическая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разбег (границы) измерений - 20-300 мм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рт.ст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-измерения с погрешностью - +/- 3 мм рт. ст.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-вес - 450 г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-гарантия - 2 года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C9" w:rsidRDefault="008D3AC9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5800</w:t>
            </w:r>
          </w:p>
        </w:tc>
        <w:tc>
          <w:tcPr>
            <w:tcW w:w="1345" w:type="dxa"/>
          </w:tcPr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D3AC9" w:rsidRPr="006735F4" w:rsidRDefault="008D3AC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54</w:t>
            </w:r>
            <w:r w:rsidR="00617562"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Термометры электронные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1400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908</w:t>
            </w:r>
          </w:p>
        </w:tc>
        <w:tc>
          <w:tcPr>
            <w:tcW w:w="1559" w:type="dxa"/>
          </w:tcPr>
          <w:p w:rsidR="00392836" w:rsidRPr="00392836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1380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Бриллиантовый зеленый  10мл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75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3370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Локтевой дозатор в комплекте с бутылкой и дозатором на 1л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8500</w:t>
            </w: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8000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в комплекте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20500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392836" w:rsidP="00FD4B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взрослый в комплекте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27700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27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Роторасширитель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47000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47000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>Марля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80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29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 xml:space="preserve">Весы трусики (или обычные весы </w:t>
            </w:r>
            <w:proofErr w:type="spellStart"/>
            <w:r w:rsidRPr="00392836">
              <w:rPr>
                <w:sz w:val="20"/>
                <w:szCs w:val="20"/>
              </w:rPr>
              <w:t>бизмены</w:t>
            </w:r>
            <w:proofErr w:type="spellEnd"/>
            <w:r w:rsidRPr="00392836">
              <w:rPr>
                <w:sz w:val="20"/>
                <w:szCs w:val="20"/>
              </w:rPr>
              <w:t xml:space="preserve"> только тогда для них нужно заказать на пошив трусики )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123500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>Груша медицинская 1л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31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>Штатив медицинский для внутривенных вливаний передвижной на колесиках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26650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20500</w:t>
            </w: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20100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32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>Кушетка медицинская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79300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36500</w:t>
            </w: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43200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33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>Пенал штатив металлический для пробирок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14300</w:t>
            </w:r>
          </w:p>
        </w:tc>
        <w:tc>
          <w:tcPr>
            <w:tcW w:w="1345" w:type="dxa"/>
          </w:tcPr>
          <w:p w:rsidR="00392836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  <w:r w:rsidR="00392836"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800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34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>Кварц. лампа F30T 830W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5600</w:t>
            </w:r>
          </w:p>
        </w:tc>
        <w:tc>
          <w:tcPr>
            <w:tcW w:w="1345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4300</w:t>
            </w:r>
          </w:p>
        </w:tc>
        <w:tc>
          <w:tcPr>
            <w:tcW w:w="1559" w:type="dxa"/>
          </w:tcPr>
          <w:p w:rsidR="00392836" w:rsidRPr="006735F4" w:rsidRDefault="00FD4B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4340</w:t>
            </w: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35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 xml:space="preserve">Экран защитный 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400</w:t>
            </w:r>
          </w:p>
        </w:tc>
        <w:tc>
          <w:tcPr>
            <w:tcW w:w="1345" w:type="dxa"/>
          </w:tcPr>
          <w:p w:rsidR="00392836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395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92836">
              <w:rPr>
                <w:sz w:val="20"/>
                <w:szCs w:val="20"/>
              </w:rPr>
              <w:t xml:space="preserve">Ширма 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20200</w:t>
            </w:r>
          </w:p>
        </w:tc>
        <w:tc>
          <w:tcPr>
            <w:tcW w:w="1345" w:type="dxa"/>
          </w:tcPr>
          <w:p w:rsidR="00392836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19200</w:t>
            </w:r>
          </w:p>
        </w:tc>
        <w:tc>
          <w:tcPr>
            <w:tcW w:w="1559" w:type="dxa"/>
          </w:tcPr>
          <w:p w:rsidR="00392836" w:rsidRPr="006735F4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37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pStyle w:val="1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392836">
              <w:rPr>
                <w:b w:val="0"/>
                <w:sz w:val="20"/>
                <w:szCs w:val="20"/>
              </w:rPr>
              <w:t>Эпинефрин</w:t>
            </w:r>
            <w:proofErr w:type="spellEnd"/>
            <w:r w:rsidRPr="00392836">
              <w:rPr>
                <w:b w:val="0"/>
                <w:sz w:val="20"/>
                <w:szCs w:val="20"/>
              </w:rPr>
              <w:t xml:space="preserve"> (адреналин) </w:t>
            </w:r>
            <w:proofErr w:type="spellStart"/>
            <w:r w:rsidRPr="00392836">
              <w:rPr>
                <w:b w:val="0"/>
                <w:sz w:val="20"/>
                <w:szCs w:val="20"/>
              </w:rPr>
              <w:t>Epinephrini</w:t>
            </w:r>
            <w:proofErr w:type="spellEnd"/>
            <w:r w:rsidRPr="00392836">
              <w:rPr>
                <w:b w:val="0"/>
                <w:sz w:val="20"/>
                <w:szCs w:val="20"/>
              </w:rPr>
              <w:t xml:space="preserve"> ®-4-[1-Гидрокси-2-(</w:t>
            </w:r>
            <w:proofErr w:type="spellStart"/>
            <w:r w:rsidRPr="00392836">
              <w:rPr>
                <w:b w:val="0"/>
                <w:sz w:val="20"/>
                <w:szCs w:val="20"/>
              </w:rPr>
              <w:t>метиламино</w:t>
            </w:r>
            <w:proofErr w:type="spellEnd"/>
            <w:r w:rsidRPr="00392836">
              <w:rPr>
                <w:b w:val="0"/>
                <w:sz w:val="20"/>
                <w:szCs w:val="20"/>
              </w:rPr>
              <w:t xml:space="preserve">)этил]-1,2-бензолдиол (в виде гидрохлорида или </w:t>
            </w:r>
            <w:proofErr w:type="spellStart"/>
            <w:r w:rsidRPr="00392836">
              <w:rPr>
                <w:b w:val="0"/>
                <w:sz w:val="20"/>
                <w:szCs w:val="20"/>
              </w:rPr>
              <w:t>тартрата</w:t>
            </w:r>
            <w:proofErr w:type="spellEnd"/>
            <w:r w:rsidRPr="00392836">
              <w:rPr>
                <w:b w:val="0"/>
                <w:sz w:val="20"/>
                <w:szCs w:val="20"/>
              </w:rPr>
              <w:t>) ампулы № 10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392836" w:rsidRPr="00392836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976</w:t>
            </w:r>
          </w:p>
        </w:tc>
        <w:tc>
          <w:tcPr>
            <w:tcW w:w="1345" w:type="dxa"/>
          </w:tcPr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92836" w:rsidRP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976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38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pStyle w:val="opispole"/>
              <w:rPr>
                <w:sz w:val="20"/>
                <w:szCs w:val="20"/>
              </w:rPr>
            </w:pPr>
            <w:proofErr w:type="spellStart"/>
            <w:r w:rsidRPr="00392836">
              <w:rPr>
                <w:sz w:val="20"/>
                <w:szCs w:val="20"/>
              </w:rPr>
              <w:t>Ацесоль</w:t>
            </w:r>
            <w:proofErr w:type="spellEnd"/>
            <w:r w:rsidRPr="00392836">
              <w:rPr>
                <w:sz w:val="20"/>
                <w:szCs w:val="20"/>
              </w:rPr>
              <w:t xml:space="preserve"> Действующие </w:t>
            </w:r>
            <w:proofErr w:type="spellStart"/>
            <w:r w:rsidRPr="00392836">
              <w:rPr>
                <w:sz w:val="20"/>
                <w:szCs w:val="20"/>
              </w:rPr>
              <w:t>вещества:Натрия</w:t>
            </w:r>
            <w:proofErr w:type="spellEnd"/>
            <w:r w:rsidRPr="00392836">
              <w:rPr>
                <w:sz w:val="20"/>
                <w:szCs w:val="20"/>
              </w:rPr>
              <w:t xml:space="preserve"> ацетата </w:t>
            </w:r>
            <w:proofErr w:type="spellStart"/>
            <w:r w:rsidRPr="00392836">
              <w:rPr>
                <w:sz w:val="20"/>
                <w:szCs w:val="20"/>
              </w:rPr>
              <w:t>тригидрат</w:t>
            </w:r>
            <w:proofErr w:type="spellEnd"/>
            <w:r w:rsidRPr="00392836">
              <w:rPr>
                <w:sz w:val="20"/>
                <w:szCs w:val="20"/>
              </w:rPr>
              <w:t xml:space="preserve"> — 2 мг, натрия хлорид — 5 мг, калия хлорид — 1 </w:t>
            </w:r>
            <w:proofErr w:type="spellStart"/>
            <w:r w:rsidRPr="00392836">
              <w:rPr>
                <w:sz w:val="20"/>
                <w:szCs w:val="20"/>
              </w:rPr>
              <w:t>мг.Вспомогательное</w:t>
            </w:r>
            <w:proofErr w:type="spellEnd"/>
            <w:r w:rsidRPr="00392836">
              <w:rPr>
                <w:sz w:val="20"/>
                <w:szCs w:val="20"/>
              </w:rPr>
              <w:t xml:space="preserve"> </w:t>
            </w:r>
            <w:proofErr w:type="spellStart"/>
            <w:r w:rsidRPr="00392836">
              <w:rPr>
                <w:sz w:val="20"/>
                <w:szCs w:val="20"/>
              </w:rPr>
              <w:t>вещество:Вода</w:t>
            </w:r>
            <w:proofErr w:type="spellEnd"/>
            <w:r w:rsidRPr="00392836">
              <w:rPr>
                <w:sz w:val="20"/>
                <w:szCs w:val="20"/>
              </w:rPr>
              <w:t xml:space="preserve"> для инъекций — до 1 </w:t>
            </w:r>
            <w:proofErr w:type="spellStart"/>
            <w:r w:rsidRPr="00392836">
              <w:rPr>
                <w:sz w:val="20"/>
                <w:szCs w:val="20"/>
              </w:rPr>
              <w:t>мл.Ионный</w:t>
            </w:r>
            <w:proofErr w:type="spellEnd"/>
            <w:r w:rsidRPr="00392836">
              <w:rPr>
                <w:sz w:val="20"/>
                <w:szCs w:val="20"/>
              </w:rPr>
              <w:t xml:space="preserve"> состав (на 1 литр):Натрий-ион100,3 </w:t>
            </w:r>
            <w:proofErr w:type="spellStart"/>
            <w:r w:rsidRPr="00392836">
              <w:rPr>
                <w:sz w:val="20"/>
                <w:szCs w:val="20"/>
              </w:rPr>
              <w:t>ммольКалий</w:t>
            </w:r>
            <w:proofErr w:type="spellEnd"/>
            <w:r w:rsidRPr="00392836">
              <w:rPr>
                <w:sz w:val="20"/>
                <w:szCs w:val="20"/>
              </w:rPr>
              <w:t xml:space="preserve">-ион 13,4 </w:t>
            </w:r>
            <w:proofErr w:type="spellStart"/>
            <w:r w:rsidRPr="00392836">
              <w:rPr>
                <w:sz w:val="20"/>
                <w:szCs w:val="20"/>
              </w:rPr>
              <w:t>ммольАцетат</w:t>
            </w:r>
            <w:proofErr w:type="spellEnd"/>
            <w:r w:rsidRPr="00392836">
              <w:rPr>
                <w:sz w:val="20"/>
                <w:szCs w:val="20"/>
              </w:rPr>
              <w:t xml:space="preserve">-ион 14,7 </w:t>
            </w:r>
            <w:proofErr w:type="spellStart"/>
            <w:r w:rsidRPr="00392836">
              <w:rPr>
                <w:sz w:val="20"/>
                <w:szCs w:val="20"/>
              </w:rPr>
              <w:t>ммольХлорид</w:t>
            </w:r>
            <w:proofErr w:type="spellEnd"/>
            <w:r w:rsidRPr="00392836">
              <w:rPr>
                <w:sz w:val="20"/>
                <w:szCs w:val="20"/>
              </w:rPr>
              <w:t xml:space="preserve">-ион 99,0 </w:t>
            </w:r>
            <w:proofErr w:type="spellStart"/>
            <w:r w:rsidRPr="00392836">
              <w:rPr>
                <w:sz w:val="20"/>
                <w:szCs w:val="20"/>
              </w:rPr>
              <w:t>ммольТеоретическая</w:t>
            </w:r>
            <w:proofErr w:type="spellEnd"/>
            <w:r w:rsidRPr="00392836">
              <w:rPr>
                <w:sz w:val="20"/>
                <w:szCs w:val="20"/>
              </w:rPr>
              <w:t xml:space="preserve"> </w:t>
            </w:r>
            <w:proofErr w:type="spellStart"/>
            <w:r w:rsidRPr="00392836">
              <w:rPr>
                <w:sz w:val="20"/>
                <w:szCs w:val="20"/>
              </w:rPr>
              <w:t>осмолярность</w:t>
            </w:r>
            <w:proofErr w:type="spellEnd"/>
            <w:r w:rsidRPr="00392836">
              <w:rPr>
                <w:sz w:val="20"/>
                <w:szCs w:val="20"/>
              </w:rPr>
              <w:t xml:space="preserve"> — 227 </w:t>
            </w:r>
            <w:proofErr w:type="spellStart"/>
            <w:r w:rsidRPr="00392836">
              <w:rPr>
                <w:sz w:val="20"/>
                <w:szCs w:val="20"/>
              </w:rPr>
              <w:t>мОсм</w:t>
            </w:r>
            <w:proofErr w:type="spellEnd"/>
            <w:r w:rsidRPr="00392836">
              <w:rPr>
                <w:sz w:val="20"/>
                <w:szCs w:val="20"/>
              </w:rPr>
              <w:t>/л. 400мл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228,38</w:t>
            </w:r>
          </w:p>
        </w:tc>
        <w:tc>
          <w:tcPr>
            <w:tcW w:w="1345" w:type="dxa"/>
          </w:tcPr>
          <w:p w:rsid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Pr="00392836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39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Дисоль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вещества: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Натрия ацетата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тригидрат</w:t>
            </w:r>
            <w:proofErr w:type="spellEnd"/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(в пересчете </w:t>
            </w:r>
            <w:proofErr w:type="gram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на натрия</w:t>
            </w:r>
            <w:proofErr w:type="gram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ацетат) – 2 г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Натрия </w:t>
            </w:r>
            <w:proofErr w:type="gram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хлорида  –</w:t>
            </w:r>
            <w:proofErr w:type="gram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6 г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Вспомогательное вещество: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Вода для </w:t>
            </w:r>
            <w:proofErr w:type="gram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инъекций  –</w:t>
            </w:r>
            <w:proofErr w:type="gram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до 1 л.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Ионный состав (на 1 литр):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Натрий–ион 127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Хлорид–ион 103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Ацетат–ион 24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Теоретическая осмолярност254 </w:t>
            </w: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мОсм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/л. 400мл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vAlign w:val="center"/>
          </w:tcPr>
          <w:p w:rsidR="00392836" w:rsidRPr="00392836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247</w:t>
            </w:r>
          </w:p>
        </w:tc>
        <w:tc>
          <w:tcPr>
            <w:tcW w:w="1345" w:type="dxa"/>
          </w:tcPr>
          <w:p w:rsid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Pr="006735F4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247</w:t>
            </w: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C53F0" w:rsidRPr="00392836" w:rsidRDefault="008C53F0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40</w:t>
            </w:r>
          </w:p>
        </w:tc>
        <w:tc>
          <w:tcPr>
            <w:tcW w:w="3370" w:type="dxa"/>
            <w:vAlign w:val="bottom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bCs/>
                <w:sz w:val="20"/>
                <w:szCs w:val="20"/>
              </w:rPr>
              <w:t>Ацетилсалициловая кислота</w:t>
            </w:r>
            <w:r w:rsidRPr="0039283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500мг, №10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1132,20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450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41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Димедрол 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Действующее вещество:</w:t>
            </w:r>
          </w:p>
          <w:p w:rsidR="00392836" w:rsidRPr="00392836" w:rsidRDefault="00230D2A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="00392836" w:rsidRPr="0039283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Дифенгидрамин</w:t>
              </w:r>
              <w:proofErr w:type="spellEnd"/>
              <w:r w:rsidR="00392836" w:rsidRPr="0039283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(</w:t>
              </w:r>
              <w:proofErr w:type="spellStart"/>
              <w:r w:rsidR="00392836" w:rsidRPr="0039283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Diphenhydramine</w:t>
              </w:r>
              <w:proofErr w:type="spellEnd"/>
              <w:r w:rsidR="00392836" w:rsidRPr="0039283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Активное вещество: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Дифенгидрамина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гидрохлорид (Димедрол) – 10 мг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Вспомогательное вещество: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Вода для инъекций – до 1 мл</w:t>
            </w: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38,09</w:t>
            </w:r>
          </w:p>
        </w:tc>
        <w:tc>
          <w:tcPr>
            <w:tcW w:w="1345" w:type="dxa"/>
          </w:tcPr>
          <w:p w:rsidR="00D11999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D11999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D11999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D11999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2836" w:rsidRPr="006735F4" w:rsidRDefault="00D11999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38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42</w:t>
            </w:r>
          </w:p>
        </w:tc>
        <w:tc>
          <w:tcPr>
            <w:tcW w:w="3370" w:type="dxa"/>
          </w:tcPr>
          <w:p w:rsidR="00392836" w:rsidRPr="00392836" w:rsidRDefault="00753D14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Глюкоза 10% во флаконе 250</w:t>
            </w:r>
            <w:r w:rsidR="00392836" w:rsidRPr="00392836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200,4</w:t>
            </w:r>
          </w:p>
        </w:tc>
        <w:tc>
          <w:tcPr>
            <w:tcW w:w="1345" w:type="dxa"/>
          </w:tcPr>
          <w:p w:rsidR="00392836" w:rsidRPr="00753D1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200,4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43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Йод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204,12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44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Раствор Аммиака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75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54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45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Валидол 0,06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vAlign w:val="center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45" w:type="dxa"/>
          </w:tcPr>
          <w:p w:rsidR="00392836" w:rsidRPr="006735F4" w:rsidRDefault="00617562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73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2836" w:rsidRPr="00392836" w:rsidTr="00392836">
        <w:tc>
          <w:tcPr>
            <w:tcW w:w="671" w:type="dxa"/>
            <w:vAlign w:val="center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2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46</w:t>
            </w:r>
          </w:p>
        </w:tc>
        <w:tc>
          <w:tcPr>
            <w:tcW w:w="3370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392836" w:rsidRPr="00392836" w:rsidRDefault="00392836" w:rsidP="00327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3" w:type="dxa"/>
            <w:vAlign w:val="center"/>
          </w:tcPr>
          <w:p w:rsidR="00392836" w:rsidRPr="00392836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67</w:t>
            </w:r>
          </w:p>
        </w:tc>
        <w:tc>
          <w:tcPr>
            <w:tcW w:w="1345" w:type="dxa"/>
          </w:tcPr>
          <w:p w:rsidR="00392836" w:rsidRPr="00753D14" w:rsidRDefault="00753D14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559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92836" w:rsidRPr="00392836" w:rsidRDefault="00392836" w:rsidP="0032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392836" w:rsidRDefault="00392836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2836" w:rsidRDefault="00392836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2836" w:rsidRDefault="00392836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92836" w:rsidRPr="00FB77D2" w:rsidRDefault="00392836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01317E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4253"/>
      </w:tblGrid>
      <w:tr w:rsidR="00C247FC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Д</w:t>
            </w:r>
            <w:proofErr w:type="spellStart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</w:t>
            </w:r>
            <w:proofErr w:type="spellEnd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и время представления ценового предложения</w:t>
            </w:r>
          </w:p>
        </w:tc>
      </w:tr>
      <w:tr w:rsidR="00C34EFE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8817E4" w:rsidRDefault="00C10D65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Default="00A5147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 ТОО «Альянс Фарм» в г. Семей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FE" w:rsidRPr="00A5147E" w:rsidRDefault="00C10D65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17.02.2022 11:16</w:t>
            </w:r>
          </w:p>
        </w:tc>
      </w:tr>
      <w:tr w:rsidR="00C10D65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65" w:rsidRDefault="00C10D65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65" w:rsidRDefault="00C10D65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ADAL MEDICA KAZAKHSTAN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65" w:rsidRPr="00C10D65" w:rsidRDefault="00C10D65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 08:30</w:t>
            </w:r>
          </w:p>
        </w:tc>
      </w:tr>
      <w:tr w:rsidR="00C10D65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65" w:rsidRDefault="00C10D65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65" w:rsidRDefault="00C10D65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65" w:rsidRPr="00C10D65" w:rsidRDefault="00C10D65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 15:17</w:t>
            </w:r>
          </w:p>
        </w:tc>
      </w:tr>
    </w:tbl>
    <w:p w:rsidR="00C247FC" w:rsidRPr="00A91744" w:rsidRDefault="00C247FC" w:rsidP="00C247FC">
      <w:pPr>
        <w:pStyle w:val="a3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247FC" w:rsidRPr="00F12217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предложения которых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соответствуют требуемым </w:t>
      </w:r>
      <w:r w:rsidRPr="00AB2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tbl>
      <w:tblPr>
        <w:tblW w:w="10018" w:type="dxa"/>
        <w:tblInd w:w="534" w:type="dxa"/>
        <w:tblLook w:val="04A0" w:firstRow="1" w:lastRow="0" w:firstColumn="1" w:lastColumn="0" w:noHBand="0" w:noVBand="1"/>
      </w:tblPr>
      <w:tblGrid>
        <w:gridCol w:w="567"/>
        <w:gridCol w:w="3714"/>
        <w:gridCol w:w="3827"/>
        <w:gridCol w:w="1910"/>
      </w:tblGrid>
      <w:tr w:rsidR="00C247FC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5D4681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Местонахождение потенциальн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го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поставщик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</w:pPr>
            <w:r w:rsidRPr="00046C5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Сумма договора (тенге)</w:t>
            </w:r>
          </w:p>
        </w:tc>
      </w:tr>
      <w:tr w:rsidR="00717067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8817E4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4F6F3F" w:rsidRDefault="00717067" w:rsidP="0071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067" w:rsidRPr="004F6F3F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Семей, ул. Мамай Батыра, 92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067" w:rsidRPr="00F61672" w:rsidRDefault="00230D2A" w:rsidP="0023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1 198 423,</w:t>
            </w:r>
            <w:r w:rsidR="006735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</w:tr>
      <w:tr w:rsidR="00C10D65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65" w:rsidRPr="00E86AD2" w:rsidRDefault="00E86AD2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65" w:rsidRPr="00E86AD2" w:rsidRDefault="00E86AD2" w:rsidP="0071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ТОО “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ADAL </w:t>
            </w:r>
            <w:r w:rsidR="00A605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MEDICA KAZAKHSTAN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D65" w:rsidRPr="00E015A0" w:rsidRDefault="00A6054D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4D">
              <w:rPr>
                <w:rFonts w:ascii="Times New Roman" w:hAnsi="Times New Roman" w:cs="Times New Roman"/>
                <w:sz w:val="20"/>
                <w:szCs w:val="20"/>
              </w:rPr>
              <w:t xml:space="preserve">Г. Семей, ул. </w:t>
            </w:r>
            <w:proofErr w:type="spellStart"/>
            <w:r w:rsidRPr="00E015A0">
              <w:rPr>
                <w:rFonts w:ascii="Times New Roman" w:hAnsi="Times New Roman" w:cs="Times New Roman"/>
                <w:sz w:val="20"/>
                <w:szCs w:val="20"/>
              </w:rPr>
              <w:t>Шугаева</w:t>
            </w:r>
            <w:proofErr w:type="spellEnd"/>
            <w:r w:rsidRPr="00E015A0">
              <w:rPr>
                <w:rFonts w:ascii="Times New Roman" w:hAnsi="Times New Roman" w:cs="Times New Roman"/>
                <w:sz w:val="20"/>
                <w:szCs w:val="20"/>
              </w:rPr>
              <w:t xml:space="preserve"> 6 А офис 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D65" w:rsidRPr="00A6054D" w:rsidRDefault="00A6054D" w:rsidP="007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3 720 460,00</w:t>
            </w:r>
          </w:p>
        </w:tc>
      </w:tr>
    </w:tbl>
    <w:p w:rsidR="00C247FC" w:rsidRDefault="00C247FC" w:rsidP="00C247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A301CF" w:rsidRDefault="009A5BD1" w:rsidP="00C247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18.</w:t>
      </w:r>
      <w:r w:rsidRP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.2022 года в 09:15</w:t>
      </w:r>
      <w:r w:rsidR="00C247FC" w:rsidRPr="00BB4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час.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КГП на ПХВ «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города Семей» УЗ ВКО по адресу: Республики Казахстан, Восточно-Казахстанкая область, город Семей, улица</w:t>
      </w:r>
      <w:r w:rsidR="00B43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Геологическая, 1, в кабинете 17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– произвела процедуру вскрытия конвертов с ценовыми предложениями в составе комиссии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693C1C" w:rsidRPr="00693C1C" w:rsidRDefault="00693C1C" w:rsidP="00693C1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 процедуре вскрытия конвертов с ценовыми предложениями </w:t>
      </w:r>
      <w:r w:rsid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присутствовал представитель ТОО «</w:t>
      </w:r>
      <w:r w:rsid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ADAL</w:t>
      </w:r>
      <w:r w:rsidR="009A5BD1" w:rsidRP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MEDICA</w:t>
      </w:r>
      <w:r w:rsidR="009A5BD1" w:rsidRP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KAZAKHSTAN</w:t>
      </w:r>
      <w:r w:rsid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»</w:t>
      </w:r>
      <w:r w:rsidR="009A5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</w:p>
    <w:p w:rsidR="00C247FC" w:rsidRPr="00693C1C" w:rsidRDefault="00C247FC" w:rsidP="00693C1C">
      <w:pPr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ценовых предложений и на основании гл.10 Постановления Правительства Республики </w:t>
      </w:r>
      <w:r w:rsidR="00835624"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Казахстан от 4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35624"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июня 2021 года № 375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</w:t>
      </w:r>
      <w:r w:rsidRPr="0069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</w:t>
      </w:r>
      <w:r w:rsidRPr="00693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закуп состоявшимся на сумму: </w:t>
      </w:r>
      <w:r w:rsidR="00A6054D" w:rsidRPr="00A605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 </w:t>
      </w:r>
      <w:r w:rsidR="00230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918</w:t>
      </w:r>
      <w:r w:rsid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230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883</w:t>
      </w:r>
      <w:r w:rsid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,2</w:t>
      </w:r>
      <w:r w:rsidR="008817E4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(</w:t>
      </w:r>
      <w:r w:rsidR="00A6054D" w:rsidRPr="00A605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четыре миллиона </w:t>
      </w:r>
      <w:r w:rsidR="006735F4" w:rsidRP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девятьсот </w:t>
      </w:r>
      <w:r w:rsidR="00230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восемьнадцать </w:t>
      </w:r>
      <w:r w:rsidR="006735F4" w:rsidRP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тысяч </w:t>
      </w:r>
      <w:r w:rsidR="00230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восемьсот во</w:t>
      </w:r>
      <w:r w:rsidR="006735F4" w:rsidRP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семь</w:t>
      </w:r>
      <w:r w:rsidR="00230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десят три</w:t>
      </w:r>
      <w:r w:rsid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 2</w:t>
      </w:r>
      <w:r w:rsidR="004F6F3F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</w:t>
      </w:r>
      <w:bookmarkStart w:id="0" w:name="_GoBack"/>
      <w:bookmarkEnd w:id="0"/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тиын.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2.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после </w:t>
      </w:r>
      <w:r w:rsid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BD0C8E"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подтверждающих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C247FC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Победитель в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9A5BD1" w:rsidRPr="00541DA8" w:rsidRDefault="009A5BD1" w:rsidP="009A5BD1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5. </w:t>
      </w:r>
      <w:r w:rsidRPr="00A26B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</w:t>
      </w:r>
      <w:r w:rsidR="008D3AC9" w:rsidRPr="008D3AC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r w:rsidRPr="00A26B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акуп не состоявшимся по лотам №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E015A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14</w:t>
      </w:r>
      <w:r w:rsid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15, 25, 26, </w:t>
      </w:r>
      <w:r w:rsidR="002A3B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29, </w:t>
      </w:r>
      <w:r w:rsidR="002A3B3F" w:rsidRPr="002A3B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30, </w:t>
      </w:r>
      <w:r w:rsidR="006735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38</w:t>
      </w:r>
      <w:r w:rsidR="00541DA8" w:rsidRPr="00541DA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A26BD6" w:rsidRPr="002004FA" w:rsidRDefault="00A26BD6" w:rsidP="00153C3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D94415" w:rsidRDefault="00C247FC" w:rsidP="00C247FC">
      <w:pPr>
        <w:tabs>
          <w:tab w:val="left" w:pos="8364"/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______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="00B43CED">
        <w:rPr>
          <w:rFonts w:ascii="Times New Roman" w:eastAsiaTheme="minorEastAsia" w:hAnsi="Times New Roman" w:cs="Times New Roman"/>
          <w:b/>
          <w:lang w:eastAsia="ru-RU"/>
        </w:rPr>
        <w:t>Серкбаев</w:t>
      </w:r>
      <w:proofErr w:type="spellEnd"/>
      <w:r w:rsidR="00B43CED">
        <w:rPr>
          <w:rFonts w:ascii="Times New Roman" w:eastAsiaTheme="minorEastAsia" w:hAnsi="Times New Roman" w:cs="Times New Roman"/>
          <w:b/>
          <w:lang w:eastAsia="ru-RU"/>
        </w:rPr>
        <w:t xml:space="preserve"> М.И.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Члены комиссии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_________________________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С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ұңғатова А.М.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D94415"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>_________</w:t>
      </w:r>
      <w:r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 xml:space="preserve">________________        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Жапалова У.Б.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val="kk-KZ" w:eastAsia="ru-RU"/>
        </w:rPr>
        <w:t>Бегетарова Д.Ж.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Сулейменова А.М.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tabs>
          <w:tab w:val="left" w:pos="8505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Секретарь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Қабдуали</w:t>
      </w:r>
      <w:r w:rsidR="00D276F0">
        <w:rPr>
          <w:rFonts w:ascii="Times New Roman" w:eastAsiaTheme="minorEastAsia" w:hAnsi="Times New Roman" w:cs="Times New Roman"/>
          <w:b/>
          <w:lang w:val="kk-KZ" w:eastAsia="ru-RU"/>
        </w:rPr>
        <w:t>е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ва А.Қ.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</w:t>
      </w:r>
    </w:p>
    <w:p w:rsidR="003A2CE3" w:rsidRPr="003D6609" w:rsidRDefault="00C247FC" w:rsidP="003D66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sectPr w:rsidR="003A2CE3" w:rsidRPr="003D6609" w:rsidSect="00783BB8">
      <w:pgSz w:w="11906" w:h="16838"/>
      <w:pgMar w:top="567" w:right="992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91FAD196"/>
    <w:lvl w:ilvl="0" w:tplc="018CC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329"/>
    <w:multiLevelType w:val="hybridMultilevel"/>
    <w:tmpl w:val="9DB6F2DE"/>
    <w:lvl w:ilvl="0" w:tplc="4E324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8"/>
    <w:rsid w:val="00021BB5"/>
    <w:rsid w:val="00100570"/>
    <w:rsid w:val="00153C37"/>
    <w:rsid w:val="00167C00"/>
    <w:rsid w:val="002004FA"/>
    <w:rsid w:val="00206948"/>
    <w:rsid w:val="00230D2A"/>
    <w:rsid w:val="002A3B3F"/>
    <w:rsid w:val="002A7E53"/>
    <w:rsid w:val="002E654F"/>
    <w:rsid w:val="00321879"/>
    <w:rsid w:val="00392836"/>
    <w:rsid w:val="00394A45"/>
    <w:rsid w:val="003A00B0"/>
    <w:rsid w:val="003A2CE3"/>
    <w:rsid w:val="003A73BA"/>
    <w:rsid w:val="003D6609"/>
    <w:rsid w:val="003E5C8E"/>
    <w:rsid w:val="00427EF9"/>
    <w:rsid w:val="004926B6"/>
    <w:rsid w:val="004E486B"/>
    <w:rsid w:val="004F6F3F"/>
    <w:rsid w:val="0050358A"/>
    <w:rsid w:val="00541DA8"/>
    <w:rsid w:val="00570BF0"/>
    <w:rsid w:val="00587D03"/>
    <w:rsid w:val="005E7D4C"/>
    <w:rsid w:val="00617562"/>
    <w:rsid w:val="006735F4"/>
    <w:rsid w:val="00693C1C"/>
    <w:rsid w:val="00717067"/>
    <w:rsid w:val="00753D14"/>
    <w:rsid w:val="00766C48"/>
    <w:rsid w:val="0076722B"/>
    <w:rsid w:val="00783BB8"/>
    <w:rsid w:val="007A0532"/>
    <w:rsid w:val="00824F95"/>
    <w:rsid w:val="008333B8"/>
    <w:rsid w:val="00835624"/>
    <w:rsid w:val="008817E4"/>
    <w:rsid w:val="008C53F0"/>
    <w:rsid w:val="008D3AC9"/>
    <w:rsid w:val="008D578F"/>
    <w:rsid w:val="009A5BD1"/>
    <w:rsid w:val="009E57DA"/>
    <w:rsid w:val="00A26BD6"/>
    <w:rsid w:val="00A5147E"/>
    <w:rsid w:val="00A53E39"/>
    <w:rsid w:val="00A6054D"/>
    <w:rsid w:val="00A81CC9"/>
    <w:rsid w:val="00A8637F"/>
    <w:rsid w:val="00A91158"/>
    <w:rsid w:val="00B43CED"/>
    <w:rsid w:val="00B925B2"/>
    <w:rsid w:val="00BB482B"/>
    <w:rsid w:val="00BC3E90"/>
    <w:rsid w:val="00BD0C8E"/>
    <w:rsid w:val="00BD5260"/>
    <w:rsid w:val="00C10D65"/>
    <w:rsid w:val="00C247FC"/>
    <w:rsid w:val="00C34EFE"/>
    <w:rsid w:val="00C74B99"/>
    <w:rsid w:val="00CC22DF"/>
    <w:rsid w:val="00D11999"/>
    <w:rsid w:val="00D276F0"/>
    <w:rsid w:val="00D526AF"/>
    <w:rsid w:val="00D6476A"/>
    <w:rsid w:val="00D9662C"/>
    <w:rsid w:val="00E015A0"/>
    <w:rsid w:val="00E32B40"/>
    <w:rsid w:val="00E86AD2"/>
    <w:rsid w:val="00F61672"/>
    <w:rsid w:val="00FB2B24"/>
    <w:rsid w:val="00FD4B36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7ED"/>
  <w15:chartTrackingRefBased/>
  <w15:docId w15:val="{F5E7C5D5-FE5C-47E6-B470-6FD13DB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F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FC"/>
    <w:pPr>
      <w:ind w:left="720"/>
      <w:contextualSpacing/>
    </w:pPr>
  </w:style>
  <w:style w:type="character" w:styleId="a4">
    <w:name w:val="Emphasis"/>
    <w:basedOn w:val="a0"/>
    <w:uiPriority w:val="20"/>
    <w:qFormat/>
    <w:rsid w:val="00C247FC"/>
    <w:rPr>
      <w:i/>
      <w:iCs/>
    </w:rPr>
  </w:style>
  <w:style w:type="paragraph" w:styleId="a5">
    <w:name w:val="Normal (Web)"/>
    <w:basedOn w:val="a"/>
    <w:uiPriority w:val="99"/>
    <w:unhideWhenUsed/>
    <w:rsid w:val="00C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7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83BB8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83BB8"/>
  </w:style>
  <w:style w:type="paragraph" w:styleId="a8">
    <w:name w:val="Balloon Text"/>
    <w:basedOn w:val="a"/>
    <w:link w:val="a9"/>
    <w:uiPriority w:val="99"/>
    <w:semiHidden/>
    <w:unhideWhenUsed/>
    <w:rsid w:val="00D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004FA"/>
    <w:pPr>
      <w:spacing w:after="0" w:line="240" w:lineRule="auto"/>
    </w:pPr>
  </w:style>
  <w:style w:type="table" w:styleId="ab">
    <w:name w:val="Table Grid"/>
    <w:basedOn w:val="a1"/>
    <w:uiPriority w:val="39"/>
    <w:rsid w:val="0039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ispole">
    <w:name w:val="opis_pole"/>
    <w:basedOn w:val="a"/>
    <w:rsid w:val="0039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lsnet.ru/mnn_index_id_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47</cp:revision>
  <cp:lastPrinted>2021-02-18T05:25:00Z</cp:lastPrinted>
  <dcterms:created xsi:type="dcterms:W3CDTF">2021-02-18T05:29:00Z</dcterms:created>
  <dcterms:modified xsi:type="dcterms:W3CDTF">2022-02-25T04:46:00Z</dcterms:modified>
</cp:coreProperties>
</file>